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612140" cy="70739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GOVERNO DO ESTADO DO CEARÁ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Secretaria do Meio Ambiente </w:t>
      </w:r>
      <w:r>
        <w:rPr>
          <w:rFonts w:cs="Calibri"/>
          <w:sz w:val="24"/>
          <w:szCs w:val="24"/>
        </w:rPr>
        <w:t>– SEMA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Superintendência Estadual do Meio Ambiente </w:t>
      </w:r>
      <w:r>
        <w:rPr>
          <w:rFonts w:cs="Calibri"/>
          <w:sz w:val="24"/>
          <w:szCs w:val="24"/>
        </w:rPr>
        <w:t>– SEMACE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 xml:space="preserve">Conselho Estadual do Meio Ambiente </w:t>
      </w:r>
      <w:r>
        <w:rPr>
          <w:rFonts w:cs="Calibri"/>
          <w:b/>
          <w:bCs/>
          <w:sz w:val="24"/>
          <w:szCs w:val="24"/>
        </w:rPr>
        <w:t>– COEMA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bCs/>
          <w:sz w:val="32"/>
          <w:szCs w:val="32"/>
        </w:rPr>
        <w:t>PAUTA 28</w:t>
      </w:r>
      <w:r>
        <w:rPr>
          <w:rFonts w:cs="Liberation Serif" w:ascii="Liberation Serif" w:hAnsi="Liberation Serif"/>
          <w:b/>
          <w:bCs/>
          <w:sz w:val="32"/>
          <w:szCs w:val="32"/>
        </w:rPr>
        <w:t>1</w:t>
      </w:r>
      <w:r>
        <w:rPr>
          <w:rFonts w:cs="Liberation Serif" w:ascii="Liberation Serif" w:hAnsi="Liberation Serif"/>
          <w:b/>
          <w:bCs/>
          <w:sz w:val="32"/>
          <w:szCs w:val="32"/>
        </w:rPr>
        <w:t>ª REUNIÃO ORDINÁRIA DO COEMA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sz w:val="24"/>
          <w:szCs w:val="24"/>
        </w:rPr>
        <w:t>Data</w:t>
      </w:r>
      <w:r>
        <w:rPr>
          <w:rFonts w:cs="Arial" w:ascii="Arial" w:hAnsi="Arial"/>
          <w:sz w:val="24"/>
          <w:szCs w:val="24"/>
        </w:rPr>
        <w:t>: 0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outubro</w:t>
      </w:r>
      <w:r>
        <w:rPr>
          <w:rFonts w:cs="Arial" w:ascii="Arial" w:hAnsi="Arial"/>
          <w:sz w:val="24"/>
          <w:szCs w:val="24"/>
        </w:rPr>
        <w:t xml:space="preserve"> de 2020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Modo da Reunião</w:t>
      </w:r>
      <w:r>
        <w:rPr>
          <w:rFonts w:cs="Arial" w:ascii="Arial" w:hAnsi="Arial"/>
          <w:sz w:val="24"/>
          <w:szCs w:val="24"/>
        </w:rPr>
        <w:t>: VIDEOCONFERÊNCIA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Horário</w:t>
      </w:r>
      <w:r>
        <w:rPr>
          <w:rFonts w:cs="Arial" w:ascii="Arial" w:hAnsi="Arial"/>
          <w:sz w:val="24"/>
          <w:szCs w:val="24"/>
        </w:rPr>
        <w:t>: 14 h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ind w:left="1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 w:before="0" w:after="0"/>
        <w:ind w:left="1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</w:t>
      </w:r>
      <w:r>
        <w:rPr>
          <w:rFonts w:cs="Arial" w:ascii="Arial" w:hAnsi="Arial"/>
          <w:sz w:val="28"/>
          <w:szCs w:val="28"/>
        </w:rPr>
        <w:t xml:space="preserve">. </w:t>
      </w:r>
      <w:r>
        <w:rPr>
          <w:rFonts w:cs="Arial" w:ascii="Arial" w:hAnsi="Arial"/>
          <w:sz w:val="28"/>
          <w:szCs w:val="28"/>
        </w:rPr>
        <w:t>Abertura da Sessão e verificação do “quórum”.</w:t>
      </w:r>
    </w:p>
    <w:p>
      <w:pPr>
        <w:pStyle w:val="Normal"/>
        <w:spacing w:lineRule="auto" w:line="360" w:before="0" w:after="0"/>
        <w:ind w:left="15" w:hanging="0"/>
        <w:jc w:val="both"/>
        <w:rPr/>
      </w:pPr>
      <w:r>
        <w:rPr>
          <w:rFonts w:cs="Arial" w:ascii="Arial" w:hAnsi="Arial"/>
          <w:sz w:val="28"/>
          <w:szCs w:val="28"/>
        </w:rPr>
        <w:t>II</w:t>
      </w:r>
      <w:r>
        <w:rPr>
          <w:rFonts w:cs="Arial" w:ascii="Arial" w:hAnsi="Arial"/>
          <w:sz w:val="28"/>
          <w:szCs w:val="28"/>
        </w:rPr>
        <w:t xml:space="preserve">. </w:t>
      </w:r>
      <w:r>
        <w:rPr>
          <w:rFonts w:cs="Arial" w:ascii="Arial" w:hAnsi="Arial"/>
          <w:sz w:val="28"/>
          <w:szCs w:val="28"/>
        </w:rPr>
        <w:t>Informes da Secretaria – Executiva.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III. Informes da SEMA.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IV. Ordem do dia:</w:t>
      </w:r>
    </w:p>
    <w:p>
      <w:pPr>
        <w:pStyle w:val="Corpodotexto"/>
        <w:numPr>
          <w:ilvl w:val="0"/>
          <w:numId w:val="0"/>
        </w:numPr>
        <w:spacing w:lineRule="auto" w:line="360" w:before="0" w:after="0"/>
        <w:ind w:left="720" w:hanging="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Corpodotexto"/>
        <w:widowControl/>
        <w:numPr>
          <w:ilvl w:val="0"/>
          <w:numId w:val="0"/>
        </w:numPr>
        <w:tabs>
          <w:tab w:val="clear" w:pos="708"/>
          <w:tab w:val="left" w:pos="390" w:leader="none"/>
        </w:tabs>
        <w:bidi w:val="0"/>
        <w:spacing w:lineRule="auto" w:line="360" w:before="0" w:after="0"/>
        <w:ind w:left="437" w:right="0" w:hanging="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1</w:t>
      </w:r>
      <w:r>
        <w:rPr>
          <w:rFonts w:cs="Arial" w:ascii="Arial" w:hAnsi="Arial"/>
          <w:color w:val="000000"/>
          <w:sz w:val="26"/>
          <w:szCs w:val="26"/>
        </w:rPr>
        <w:t xml:space="preserve"> – </w:t>
      </w:r>
      <w:r>
        <w:rPr>
          <w:rFonts w:cs="Arial" w:ascii="Arial" w:hAnsi="Arial"/>
          <w:color w:val="000000"/>
          <w:sz w:val="26"/>
          <w:szCs w:val="26"/>
        </w:rPr>
        <w:t>Apresentação do curso de especialização em Gestão Ambiental pelo Instituto Federal do Ceará;</w:t>
      </w:r>
    </w:p>
    <w:p>
      <w:pPr>
        <w:pStyle w:val="Corpodotexto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odotexto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Proposta de alterações da Resolução C</w:t>
      </w:r>
      <w:r>
        <w:rPr>
          <w:sz w:val="26"/>
          <w:szCs w:val="26"/>
        </w:rPr>
        <w:t>OEMA Nº</w:t>
      </w:r>
      <w:r>
        <w:rPr>
          <w:sz w:val="26"/>
          <w:szCs w:val="26"/>
        </w:rPr>
        <w:t xml:space="preserve"> 02/2019 feitas pela SRH e CAGECE;</w:t>
      </w:r>
    </w:p>
    <w:p>
      <w:pPr>
        <w:pStyle w:val="Corpodotexto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odotexto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3 – Votação da minuta de Resolução que “</w:t>
      </w:r>
      <w:r>
        <w:rPr>
          <w:rFonts w:ascii="arial;helvetica;sans-serif" w:hAnsi="arial;helvetica;sans-serif"/>
          <w:sz w:val="26"/>
          <w:szCs w:val="26"/>
        </w:rPr>
        <w:t>C</w:t>
      </w:r>
      <w:r>
        <w:rPr>
          <w:rFonts w:ascii="arial;helvetica;sans-serif" w:hAnsi="arial;helvetica;sans-serif"/>
          <w:color w:val="000000"/>
          <w:sz w:val="26"/>
          <w:szCs w:val="26"/>
        </w:rPr>
        <w:t xml:space="preserve">ria o </w:t>
      </w:r>
      <w:r>
        <w:rPr>
          <w:rFonts w:ascii="arial;helvetica;sans-serif" w:hAnsi="arial;helvetica;sans-serif"/>
          <w:b w:val="false"/>
          <w:color w:val="000000"/>
          <w:sz w:val="26"/>
          <w:szCs w:val="26"/>
        </w:rPr>
        <w:t>Portal de Publicações de Licenciamento e Fiscalização</w:t>
      </w:r>
      <w:r>
        <w:rPr>
          <w:rFonts w:ascii="arial;helvetica;sans-serif" w:hAnsi="arial;helvetica;sans-serif"/>
          <w:color w:val="000000"/>
          <w:sz w:val="26"/>
          <w:szCs w:val="26"/>
        </w:rPr>
        <w:t xml:space="preserve"> </w:t>
      </w:r>
      <w:r>
        <w:rPr>
          <w:rFonts w:ascii="arial;helvetica;sans-serif" w:hAnsi="arial;helvetica;sans-serif"/>
          <w:b w:val="false"/>
          <w:color w:val="000000"/>
          <w:sz w:val="26"/>
          <w:szCs w:val="26"/>
        </w:rPr>
        <w:t>Ambiental e e</w:t>
      </w:r>
      <w:r>
        <w:rPr>
          <w:rFonts w:ascii="arial;helvetica;sans-serif" w:hAnsi="arial;helvetica;sans-serif"/>
          <w:color w:val="000000"/>
          <w:sz w:val="26"/>
          <w:szCs w:val="26"/>
        </w:rPr>
        <w:t>stabelece os critérios e procedimentos para publicação em meio eletrônico mantido pela Superintendência Estadual do Meio Ambiente</w:t>
      </w:r>
      <w:r>
        <w:rPr>
          <w:rFonts w:ascii="arial;helvetica;sans-serif" w:hAnsi="arial;helvetica;sans-serif"/>
          <w:color w:val="000000"/>
          <w:sz w:val="26"/>
          <w:szCs w:val="26"/>
        </w:rPr>
        <w:t xml:space="preserve"> – </w:t>
      </w:r>
      <w:r>
        <w:rPr>
          <w:rFonts w:ascii="arial;helvetica;sans-serif" w:hAnsi="arial;helvetica;sans-serif"/>
          <w:color w:val="000000"/>
          <w:sz w:val="26"/>
          <w:szCs w:val="26"/>
        </w:rPr>
        <w:t>S</w:t>
      </w:r>
      <w:r>
        <w:rPr>
          <w:rFonts w:ascii="arial;helvetica;sans-serif" w:hAnsi="arial;helvetica;sans-serif"/>
          <w:color w:val="000000"/>
          <w:sz w:val="26"/>
          <w:szCs w:val="26"/>
        </w:rPr>
        <w:t>EMACE</w:t>
      </w:r>
      <w:r>
        <w:rPr>
          <w:rFonts w:ascii="arial;helvetica;sans-serif" w:hAnsi="arial;helvetica;sans-serif"/>
          <w:color w:val="000000"/>
          <w:sz w:val="26"/>
          <w:szCs w:val="26"/>
        </w:rPr>
        <w:t>.”</w:t>
      </w:r>
    </w:p>
    <w:p>
      <w:pPr>
        <w:pStyle w:val="Corpodotexto"/>
        <w:spacing w:lineRule="auto" w:line="240" w:before="0" w:after="0"/>
        <w:ind w:left="0" w:right="0" w:hanging="0"/>
        <w:jc w:val="both"/>
        <w:rPr>
          <w:rFonts w:ascii="arial;helvetica;sans-serif" w:hAnsi="arial;helvetica;sans-serif"/>
          <w:color w:val="000000"/>
          <w:sz w:val="26"/>
          <w:szCs w:val="26"/>
        </w:rPr>
      </w:pPr>
      <w:r>
        <w:rPr>
          <w:rFonts w:ascii="arial;helvetica;sans-serif" w:hAnsi="arial;helvetica;sans-serif"/>
          <w:color w:val="000000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</w:t>
      </w:r>
      <w:r>
        <w:rPr>
          <w:rFonts w:cs="Arial" w:ascii="Arial" w:hAnsi="Arial"/>
          <w:sz w:val="28"/>
          <w:szCs w:val="28"/>
        </w:rPr>
        <w:t>. Palavra Facultada.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sz w:val="28"/>
          <w:szCs w:val="28"/>
        </w:rPr>
        <w:t>VI. Encerramento.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4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864f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864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3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LibreOffice/6.2.4.2$Windows_X86_64 LibreOffice_project/2412653d852ce75f65fbfa83fb7e7b669a126d64</Application>
  <Pages>1</Pages>
  <Words>133</Words>
  <Characters>857</Characters>
  <CharactersWithSpaces>981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2020-07-31T01:31:00Z</dcterms:created>
  <dc:creator>Joelia Maia</dc:creator>
  <dc:description/>
  <dc:language>pt-BR</dc:language>
  <cp:lastModifiedBy/>
  <cp:lastPrinted>2020-09-24T17:14:23Z</cp:lastPrinted>
  <dcterms:modified xsi:type="dcterms:W3CDTF">2020-09-24T17:15:37Z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